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77F103E1" w:rsidR="006A598B" w:rsidRDefault="00973F7E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IV</w:t>
      </w:r>
      <w:r w:rsidR="006A598B">
        <w:rPr>
          <w:rFonts w:ascii="Arial" w:hAnsi="Arial" w:cs="Arial"/>
          <w:b/>
          <w:bCs/>
        </w:rPr>
        <w:t xml:space="preserve"> P.O.D. PROFESIONALIŲ MOTORINIŲ </w:t>
      </w:r>
      <w:r w:rsidR="00F3478E">
        <w:rPr>
          <w:rFonts w:ascii="Arial" w:hAnsi="Arial" w:cs="Arial"/>
          <w:b/>
          <w:bCs/>
        </w:rPr>
        <w:t>KRŪMAPJOVIŲ (2,</w:t>
      </w:r>
      <w:r>
        <w:rPr>
          <w:rFonts w:ascii="Arial" w:hAnsi="Arial" w:cs="Arial"/>
          <w:b/>
          <w:bCs/>
        </w:rPr>
        <w:t>4</w:t>
      </w:r>
      <w:r w:rsidR="00F3478E">
        <w:rPr>
          <w:rFonts w:ascii="Arial" w:hAnsi="Arial" w:cs="Arial"/>
          <w:b/>
          <w:bCs/>
        </w:rPr>
        <w:t xml:space="preserve"> kW 1</w:t>
      </w:r>
      <w:r>
        <w:rPr>
          <w:rFonts w:ascii="Arial" w:hAnsi="Arial" w:cs="Arial"/>
          <w:b/>
          <w:bCs/>
        </w:rPr>
        <w:t>6</w:t>
      </w:r>
      <w:r w:rsidR="00F3478E">
        <w:rPr>
          <w:rFonts w:ascii="Arial" w:hAnsi="Arial" w:cs="Arial"/>
          <w:b/>
          <w:bCs/>
        </w:rPr>
        <w:t>00-1</w:t>
      </w:r>
      <w:r>
        <w:rPr>
          <w:rFonts w:ascii="Arial" w:hAnsi="Arial" w:cs="Arial"/>
          <w:b/>
          <w:bCs/>
        </w:rPr>
        <w:t>7</w:t>
      </w:r>
      <w:r w:rsidR="00F3478E">
        <w:rPr>
          <w:rFonts w:ascii="Arial" w:hAnsi="Arial" w:cs="Arial"/>
          <w:b/>
          <w:bCs/>
        </w:rPr>
        <w:t>00 MM ILGIO)</w:t>
      </w:r>
      <w:r w:rsidR="006A598B">
        <w:rPr>
          <w:rFonts w:ascii="Arial" w:hAnsi="Arial" w:cs="Arial"/>
          <w:b/>
          <w:bCs/>
        </w:rPr>
        <w:t xml:space="preserve">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2"/>
        <w:gridCol w:w="5222"/>
        <w:gridCol w:w="1854"/>
        <w:gridCol w:w="2303"/>
        <w:gridCol w:w="4539"/>
      </w:tblGrid>
      <w:tr w:rsidR="00C10EF1" w:rsidRPr="00E3671D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C10EF1" w:rsidRPr="00E3671D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:rsidRPr="00E3671D" w14:paraId="728A1A55" w14:textId="77777777">
        <w:tc>
          <w:tcPr>
            <w:tcW w:w="0" w:type="auto"/>
            <w:gridSpan w:val="5"/>
          </w:tcPr>
          <w:p w14:paraId="3F6721D7" w14:textId="7CF5A1E1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3671D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:rsidRPr="00E3671D" w14:paraId="44C0E419" w14:textId="77777777" w:rsidTr="00CB1535">
        <w:tc>
          <w:tcPr>
            <w:tcW w:w="0" w:type="auto"/>
          </w:tcPr>
          <w:p w14:paraId="372117EE" w14:textId="7D98D878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Pr="00E3671D" w:rsidRDefault="00CB1535" w:rsidP="00CB1535">
            <w:pPr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F44E63" w:rsidRPr="00E3671D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E3671D" w:rsidRDefault="00F44E63" w:rsidP="00F44E63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26359EF6" w14:textId="15D985FC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Kuro tipas – benzininis</w:t>
            </w:r>
          </w:p>
          <w:p w14:paraId="6460C47E" w14:textId="0FEECDF4" w:rsidR="00F44E63" w:rsidRPr="00E3671D" w:rsidRDefault="00331848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Bendroji galia ne mažiau 2,4 kw pagal ISO 7293 ar ISO 8893 arba lygiavertį standartą</w:t>
            </w:r>
          </w:p>
        </w:tc>
        <w:tc>
          <w:tcPr>
            <w:tcW w:w="0" w:type="auto"/>
          </w:tcPr>
          <w:p w14:paraId="6F5F0F61" w14:textId="7D6E6473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1488ACBE" w:rsidR="008964E2" w:rsidRPr="00E3671D" w:rsidRDefault="00FC044C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Variklio tūris nuo 50 cm³ iki 60 cm³</w:t>
            </w:r>
          </w:p>
        </w:tc>
        <w:tc>
          <w:tcPr>
            <w:tcW w:w="0" w:type="auto"/>
          </w:tcPr>
          <w:p w14:paraId="2EFBCEAD" w14:textId="6368016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63F890AD" w:rsidR="008964E2" w:rsidRPr="00E3671D" w:rsidRDefault="00673C2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Antivibracinė sistema (virpesių slopintuvai), kurie sumažina vibracijos perdavimą į rankeną (koto amortizacija su atskirais keturiais vibraciją slopinančiais elementais)</w:t>
            </w:r>
          </w:p>
        </w:tc>
        <w:tc>
          <w:tcPr>
            <w:tcW w:w="0" w:type="auto"/>
          </w:tcPr>
          <w:p w14:paraId="769E75B5" w14:textId="6973249C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76D895D4" w14:textId="77777777" w:rsidTr="00BB0D61">
        <w:tc>
          <w:tcPr>
            <w:tcW w:w="0" w:type="auto"/>
            <w:vAlign w:val="center"/>
          </w:tcPr>
          <w:p w14:paraId="0C102B1F" w14:textId="74877040" w:rsidR="003F0A8E" w:rsidRPr="00E3671D" w:rsidRDefault="003F0A8E" w:rsidP="003F0A8E">
            <w:pPr>
              <w:rPr>
                <w:rFonts w:ascii="Arial" w:eastAsia="Calibri" w:hAnsi="Arial" w:cs="Arial"/>
              </w:rPr>
            </w:pPr>
            <w:r w:rsidRPr="00E3671D">
              <w:rPr>
                <w:rFonts w:ascii="Arial" w:eastAsia="Calibri" w:hAnsi="Arial" w:cs="Arial"/>
              </w:rPr>
              <w:t>1.4.</w:t>
            </w:r>
          </w:p>
        </w:tc>
        <w:tc>
          <w:tcPr>
            <w:tcW w:w="0" w:type="auto"/>
          </w:tcPr>
          <w:p w14:paraId="6352FCFB" w14:textId="192CDDE6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Garso lygis ne daugiau kaip 120 dB pagal ISO 9207 arba lygiavertį standartą</w:t>
            </w:r>
          </w:p>
        </w:tc>
        <w:tc>
          <w:tcPr>
            <w:tcW w:w="0" w:type="auto"/>
          </w:tcPr>
          <w:p w14:paraId="01C01649" w14:textId="76FC0F48" w:rsidR="003F0A8E" w:rsidRPr="00E3671D" w:rsidRDefault="003F0A8E" w:rsidP="003F0A8E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1238D9D" w14:textId="3EE335A4" w:rsidR="003F0A8E" w:rsidRPr="00E3671D" w:rsidRDefault="003F0A8E" w:rsidP="003F0A8E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BFCA87E" w14:textId="2D8DB16A" w:rsidR="003F0A8E" w:rsidRPr="00E3671D" w:rsidRDefault="003F0A8E" w:rsidP="003F0A8E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58F096FD" w14:textId="77777777" w:rsidTr="008536D8">
        <w:tc>
          <w:tcPr>
            <w:tcW w:w="0" w:type="auto"/>
          </w:tcPr>
          <w:p w14:paraId="5B5E3F0F" w14:textId="036C11E3" w:rsidR="003F0A8E" w:rsidRPr="00E3671D" w:rsidRDefault="003F0A8E" w:rsidP="003F0A8E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3F0A8E" w:rsidRPr="00E3671D" w:rsidRDefault="003F0A8E" w:rsidP="003F0A8E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3F0A8E" w:rsidRPr="00E3671D" w14:paraId="042C7A19" w14:textId="77777777" w:rsidTr="006A598B">
        <w:tc>
          <w:tcPr>
            <w:tcW w:w="0" w:type="auto"/>
          </w:tcPr>
          <w:p w14:paraId="089EF7DB" w14:textId="2FD9980E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675FC0CF" w14:textId="77777777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 xml:space="preserve">Pjovimo galvutė skirta dirbti su valu; </w:t>
            </w:r>
          </w:p>
          <w:p w14:paraId="2786DC15" w14:textId="77777777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Metalinis krūmynų peilis trijų ašmenų iki Ø 300 mm;</w:t>
            </w:r>
          </w:p>
          <w:p w14:paraId="55973F6F" w14:textId="35D9FE15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Diskas iki Ø 350 mm skirtas smulkių medelių pjovimui</w:t>
            </w:r>
          </w:p>
        </w:tc>
        <w:tc>
          <w:tcPr>
            <w:tcW w:w="0" w:type="auto"/>
          </w:tcPr>
          <w:p w14:paraId="26696BFA" w14:textId="22A08551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4EB28A78" w14:textId="77777777" w:rsidTr="00155BF0">
        <w:tc>
          <w:tcPr>
            <w:tcW w:w="0" w:type="auto"/>
          </w:tcPr>
          <w:p w14:paraId="443251A1" w14:textId="68D0CE5F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597264EE" w14:textId="54B1778D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Įrankio svoris (be pjovimo įrangos) ne daugiau kaip 9,5 kg</w:t>
            </w:r>
          </w:p>
        </w:tc>
        <w:tc>
          <w:tcPr>
            <w:tcW w:w="0" w:type="auto"/>
          </w:tcPr>
          <w:p w14:paraId="1496D754" w14:textId="2D18D293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24FC0A57" w14:textId="77777777" w:rsidTr="00155BF0">
        <w:tc>
          <w:tcPr>
            <w:tcW w:w="0" w:type="auto"/>
          </w:tcPr>
          <w:p w14:paraId="24194818" w14:textId="11D0F248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34455F74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Atitinkantis ne blogesnius kaip 1000 CO2 g/kWh emisijos reikalavimus (galima paklaida  ±20 CO2 g/kWh)</w:t>
            </w:r>
          </w:p>
        </w:tc>
        <w:tc>
          <w:tcPr>
            <w:tcW w:w="0" w:type="auto"/>
          </w:tcPr>
          <w:p w14:paraId="1A1D7C3A" w14:textId="2965057B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16A0A01A" w14:textId="77777777" w:rsidTr="00155BF0">
        <w:tc>
          <w:tcPr>
            <w:tcW w:w="0" w:type="auto"/>
          </w:tcPr>
          <w:p w14:paraId="1B3D4DAF" w14:textId="23E20F68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65D927D7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Komplektuojamas: diržas susidedantis iš dviejų diržų per pečius ir vieno  plataus diržo per juosmenį. 10 litrų gamintojo siūlomos variklio alyvos skirtos siūlomam įrankiui (5 arba 10 litrų pakuotėse)</w:t>
            </w:r>
          </w:p>
        </w:tc>
        <w:tc>
          <w:tcPr>
            <w:tcW w:w="0" w:type="auto"/>
          </w:tcPr>
          <w:p w14:paraId="59639AFC" w14:textId="6E0B7AB5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322440F6" w14:textId="77777777" w:rsidTr="006A598B">
        <w:tc>
          <w:tcPr>
            <w:tcW w:w="0" w:type="auto"/>
          </w:tcPr>
          <w:p w14:paraId="6666EB47" w14:textId="5AD80464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2.5.</w:t>
            </w:r>
          </w:p>
        </w:tc>
        <w:tc>
          <w:tcPr>
            <w:tcW w:w="0" w:type="auto"/>
          </w:tcPr>
          <w:p w14:paraId="155CF8A8" w14:textId="48F6A07B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Krūmapjovei turi būti suteikta ne trumpesnė nei kaip 2 metų garantija kuri skaičiuojama nuo prekės perdavimo – priėmimo akto pasirašymo dienos</w:t>
            </w:r>
          </w:p>
        </w:tc>
        <w:tc>
          <w:tcPr>
            <w:tcW w:w="0" w:type="auto"/>
          </w:tcPr>
          <w:p w14:paraId="2ABC1428" w14:textId="24369643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35B83AD2" w14:textId="77777777" w:rsidTr="006A598B">
        <w:tc>
          <w:tcPr>
            <w:tcW w:w="0" w:type="auto"/>
          </w:tcPr>
          <w:p w14:paraId="585B9794" w14:textId="67EBDEB6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2.6.</w:t>
            </w:r>
          </w:p>
        </w:tc>
        <w:tc>
          <w:tcPr>
            <w:tcW w:w="0" w:type="auto"/>
          </w:tcPr>
          <w:p w14:paraId="4CD2E96C" w14:textId="480CF9F0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Bendras įrankio ilgis nuo 1600 mm iki 1700 mm</w:t>
            </w:r>
          </w:p>
        </w:tc>
        <w:tc>
          <w:tcPr>
            <w:tcW w:w="0" w:type="auto"/>
          </w:tcPr>
          <w:p w14:paraId="5251BA36" w14:textId="08A08FBD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4618BA0" w14:textId="12B6EC67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D364314" w14:textId="0E97DB60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3F0A8E" w:rsidRPr="00E3671D" w14:paraId="003444A0" w14:textId="77777777" w:rsidTr="006A598B">
        <w:tc>
          <w:tcPr>
            <w:tcW w:w="0" w:type="auto"/>
          </w:tcPr>
          <w:p w14:paraId="548400F8" w14:textId="50ED9DC1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2.7.</w:t>
            </w:r>
          </w:p>
        </w:tc>
        <w:tc>
          <w:tcPr>
            <w:tcW w:w="0" w:type="auto"/>
          </w:tcPr>
          <w:p w14:paraId="67260C9F" w14:textId="34DD4DF8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3F0A8E" w:rsidRPr="00E3671D" w:rsidRDefault="003F0A8E" w:rsidP="003F0A8E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F2CBE" w14:textId="77777777" w:rsidR="006A0F6E" w:rsidRDefault="006A0F6E" w:rsidP="00732DE7">
      <w:pPr>
        <w:spacing w:after="0" w:line="240" w:lineRule="auto"/>
      </w:pPr>
      <w:r>
        <w:separator/>
      </w:r>
    </w:p>
  </w:endnote>
  <w:endnote w:type="continuationSeparator" w:id="0">
    <w:p w14:paraId="0E8C41A7" w14:textId="77777777" w:rsidR="006A0F6E" w:rsidRDefault="006A0F6E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9603" w14:textId="77777777" w:rsidR="006A0F6E" w:rsidRDefault="006A0F6E" w:rsidP="00732DE7">
      <w:pPr>
        <w:spacing w:after="0" w:line="240" w:lineRule="auto"/>
      </w:pPr>
      <w:r>
        <w:separator/>
      </w:r>
    </w:p>
  </w:footnote>
  <w:footnote w:type="continuationSeparator" w:id="0">
    <w:p w14:paraId="23F2160F" w14:textId="77777777" w:rsidR="006A0F6E" w:rsidRDefault="006A0F6E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1C14C7FC" w:rsidR="00732DE7" w:rsidRDefault="00732DE7" w:rsidP="00732DE7">
    <w:pPr>
      <w:pStyle w:val="Antrats"/>
      <w:jc w:val="right"/>
    </w:pPr>
    <w:r>
      <w:t>Techninės specifikacijos 1 priedas „</w:t>
    </w:r>
    <w:r w:rsidR="00C70C4D">
      <w:t>4</w:t>
    </w:r>
    <w:r>
      <w:t xml:space="preserve"> p.o.d. profesionalių motorinių </w:t>
    </w:r>
    <w:r w:rsidR="00CE3069">
      <w:t>krūmapjovių</w:t>
    </w:r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1600FD"/>
    <w:rsid w:val="001925CA"/>
    <w:rsid w:val="001A1ED1"/>
    <w:rsid w:val="001B14FF"/>
    <w:rsid w:val="001E728E"/>
    <w:rsid w:val="00265CB6"/>
    <w:rsid w:val="002839D4"/>
    <w:rsid w:val="00331848"/>
    <w:rsid w:val="003F0A8E"/>
    <w:rsid w:val="003F64D0"/>
    <w:rsid w:val="004719F6"/>
    <w:rsid w:val="00491EB3"/>
    <w:rsid w:val="004D7019"/>
    <w:rsid w:val="00540606"/>
    <w:rsid w:val="00550780"/>
    <w:rsid w:val="00612CDF"/>
    <w:rsid w:val="00633D41"/>
    <w:rsid w:val="00673C22"/>
    <w:rsid w:val="00676981"/>
    <w:rsid w:val="006A0F6E"/>
    <w:rsid w:val="006A598B"/>
    <w:rsid w:val="00707CC4"/>
    <w:rsid w:val="00732DE7"/>
    <w:rsid w:val="0075761F"/>
    <w:rsid w:val="00775ABA"/>
    <w:rsid w:val="00784D0A"/>
    <w:rsid w:val="0080185C"/>
    <w:rsid w:val="008519A0"/>
    <w:rsid w:val="008964E2"/>
    <w:rsid w:val="00973F7E"/>
    <w:rsid w:val="00A02650"/>
    <w:rsid w:val="00A36143"/>
    <w:rsid w:val="00A75C2F"/>
    <w:rsid w:val="00AB0567"/>
    <w:rsid w:val="00AC1ABA"/>
    <w:rsid w:val="00B043FF"/>
    <w:rsid w:val="00B43994"/>
    <w:rsid w:val="00BB0D61"/>
    <w:rsid w:val="00C10EF1"/>
    <w:rsid w:val="00C70C4D"/>
    <w:rsid w:val="00CB1535"/>
    <w:rsid w:val="00CE3069"/>
    <w:rsid w:val="00CF0ADE"/>
    <w:rsid w:val="00CF2937"/>
    <w:rsid w:val="00D14844"/>
    <w:rsid w:val="00D771EB"/>
    <w:rsid w:val="00E3671D"/>
    <w:rsid w:val="00E374DD"/>
    <w:rsid w:val="00E952F2"/>
    <w:rsid w:val="00EF3330"/>
    <w:rsid w:val="00F048BC"/>
    <w:rsid w:val="00F3478E"/>
    <w:rsid w:val="00F44E63"/>
    <w:rsid w:val="00F9274F"/>
    <w:rsid w:val="00FC044C"/>
    <w:rsid w:val="00FE2FDB"/>
    <w:rsid w:val="00FF2281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2526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43</cp:revision>
  <dcterms:created xsi:type="dcterms:W3CDTF">2026-02-13T10:06:00Z</dcterms:created>
  <dcterms:modified xsi:type="dcterms:W3CDTF">2026-02-13T13:11:00Z</dcterms:modified>
</cp:coreProperties>
</file>